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微软雅黑" w:hAnsi="微软雅黑" w:eastAsia="微软雅黑"/>
          <w:color w:val="000000"/>
          <w:sz w:val="40"/>
          <w:szCs w:val="40"/>
          <w:lang w:val="en-US" w:eastAsia="zh-CN"/>
        </w:rPr>
      </w:pPr>
    </w:p>
    <w:p>
      <w:pPr>
        <w:spacing w:line="720" w:lineRule="auto"/>
        <w:jc w:val="center"/>
        <w:rPr>
          <w:rFonts w:ascii="微软雅黑" w:hAnsi="微软雅黑" w:eastAsia="微软雅黑"/>
          <w:color w:val="000000"/>
          <w:sz w:val="44"/>
          <w:szCs w:val="44"/>
        </w:rPr>
      </w:pPr>
      <w:r>
        <w:rPr>
          <w:rFonts w:hint="eastAsia" w:ascii="微软雅黑" w:hAnsi="微软雅黑" w:eastAsia="微软雅黑"/>
          <w:color w:val="000000"/>
          <w:sz w:val="44"/>
          <w:szCs w:val="44"/>
          <w:lang w:val="en-US" w:eastAsia="zh-CN"/>
        </w:rPr>
        <w:t>2021</w:t>
      </w:r>
      <w:r>
        <w:rPr>
          <w:rFonts w:hint="eastAsia" w:ascii="微软雅黑" w:hAnsi="微软雅黑" w:eastAsia="微软雅黑"/>
          <w:color w:val="000000"/>
          <w:sz w:val="44"/>
          <w:szCs w:val="44"/>
        </w:rPr>
        <w:t>年</w:t>
      </w:r>
      <w:r>
        <w:rPr>
          <w:rFonts w:ascii="微软雅黑" w:hAnsi="微软雅黑" w:eastAsia="微软雅黑"/>
          <w:color w:val="000000"/>
          <w:sz w:val="44"/>
          <w:szCs w:val="44"/>
        </w:rPr>
        <w:t>山西省产业技术创新战略联盟</w:t>
      </w:r>
    </w:p>
    <w:p>
      <w:pPr>
        <w:spacing w:line="720" w:lineRule="auto"/>
        <w:jc w:val="center"/>
        <w:rPr>
          <w:rFonts w:ascii="微软雅黑" w:hAnsi="微软雅黑" w:eastAsia="微软雅黑"/>
          <w:b/>
          <w:color w:val="000000"/>
          <w:sz w:val="40"/>
          <w:szCs w:val="40"/>
        </w:rPr>
      </w:pPr>
      <w:r>
        <w:rPr>
          <w:rFonts w:hint="eastAsia" w:ascii="微软雅黑" w:hAnsi="微软雅黑" w:eastAsia="微软雅黑"/>
          <w:b/>
          <w:color w:val="000000"/>
          <w:sz w:val="40"/>
          <w:szCs w:val="40"/>
        </w:rPr>
        <w:t>申报</w:t>
      </w:r>
      <w:r>
        <w:rPr>
          <w:rFonts w:ascii="微软雅黑" w:hAnsi="微软雅黑" w:eastAsia="微软雅黑"/>
          <w:b/>
          <w:color w:val="000000"/>
          <w:sz w:val="40"/>
          <w:szCs w:val="40"/>
        </w:rPr>
        <w:t>材料</w:t>
      </w:r>
    </w:p>
    <w:p>
      <w:pPr>
        <w:spacing w:line="720" w:lineRule="auto"/>
        <w:rPr>
          <w:rFonts w:ascii="微软雅黑" w:hAnsi="微软雅黑" w:eastAsia="微软雅黑"/>
          <w:color w:val="000000"/>
          <w:sz w:val="36"/>
          <w:szCs w:val="36"/>
        </w:rPr>
      </w:pPr>
      <w:bookmarkStart w:id="0" w:name="_GoBack"/>
      <w:bookmarkEnd w:id="0"/>
    </w:p>
    <w:p>
      <w:pPr>
        <w:spacing w:line="720" w:lineRule="auto"/>
        <w:ind w:firstLine="640" w:firstLineChars="200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190500</wp:posOffset>
                </wp:positionV>
                <wp:extent cx="4374515" cy="3711575"/>
                <wp:effectExtent l="0" t="0" r="6985" b="317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4515" cy="371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720" w:lineRule="auto"/>
                              <w:jc w:val="left"/>
                              <w:rPr>
                                <w:rFonts w:hint="default" w:ascii="微软雅黑" w:hAnsi="微软雅黑" w:eastAsia="仿宋"/>
                                <w:color w:val="00000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联盟名称</w:t>
                            </w:r>
                            <w:r>
                              <w:rPr>
                                <w:rFonts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                               </w:t>
                            </w:r>
                          </w:p>
                          <w:p>
                            <w:pPr>
                              <w:spacing w:line="720" w:lineRule="auto"/>
                              <w:jc w:val="left"/>
                              <w:rPr>
                                <w:rFonts w:hint="default" w:ascii="微软雅黑" w:hAnsi="微软雅黑" w:eastAsia="仿宋"/>
                                <w:color w:val="00000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联盟</w:t>
                            </w:r>
                            <w:r>
                              <w:rPr>
                                <w:rFonts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理事长：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720" w:lineRule="auto"/>
                              <w:jc w:val="left"/>
                              <w:rPr>
                                <w:rFonts w:hint="default" w:ascii="微软雅黑" w:hAnsi="微软雅黑" w:eastAsia="仿宋"/>
                                <w:color w:val="00000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牵头单位：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spacing w:line="720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color w:val="00000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组织</w:t>
                            </w:r>
                            <w:r>
                              <w:rPr>
                                <w:rFonts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推荐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单位</w:t>
                            </w:r>
                            <w:r>
                              <w:rPr>
                                <w:rFonts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720" w:lineRule="auto"/>
                              <w:jc w:val="left"/>
                              <w:rPr>
                                <w:rFonts w:hint="default" w:ascii="微软雅黑" w:hAnsi="微软雅黑" w:eastAsia="微软雅黑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联盟秘书长</w:t>
                            </w:r>
                            <w:r>
                              <w:rPr>
                                <w:rFonts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                               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联系</w:t>
                            </w:r>
                            <w:r>
                              <w:rPr>
                                <w:rFonts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电话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5pt;margin-top:15pt;height:292.25pt;width:344.45pt;mso-wrap-distance-bottom:0pt;mso-wrap-distance-left:9pt;mso-wrap-distance-right:9pt;mso-wrap-distance-top:0pt;z-index:251658240;mso-width-relative:page;mso-height-relative:page;" fillcolor="#FFFFFF [3201]" filled="t" stroked="f" coordsize="21600,21600" o:gfxdata="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bNlpu1QAAAAkBAAAPAAAAAAAAAAEAIAAAACIAAABkcnMvZG93bnJldi54bWxQ&#10;SwECFAAUAAAACACHTuJAqqsK9jMCAABCBAAADgAAAAAAAAABACAAAAAk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720" w:lineRule="auto"/>
                        <w:jc w:val="left"/>
                        <w:rPr>
                          <w:rFonts w:hint="default" w:ascii="微软雅黑" w:hAnsi="微软雅黑" w:eastAsia="仿宋"/>
                          <w:color w:val="000000"/>
                          <w:sz w:val="28"/>
                          <w:szCs w:val="28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</w:rPr>
                        <w:t>联盟名称</w:t>
                      </w:r>
                      <w:r>
                        <w:rPr>
                          <w:rFonts w:ascii="仿宋" w:hAnsi="仿宋" w:eastAsia="仿宋"/>
                          <w:color w:val="000000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                               </w:t>
                      </w:r>
                    </w:p>
                    <w:p>
                      <w:pPr>
                        <w:spacing w:line="720" w:lineRule="auto"/>
                        <w:jc w:val="left"/>
                        <w:rPr>
                          <w:rFonts w:hint="default" w:ascii="微软雅黑" w:hAnsi="微软雅黑" w:eastAsia="仿宋"/>
                          <w:color w:val="000000"/>
                          <w:sz w:val="32"/>
                          <w:szCs w:val="32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</w:rPr>
                        <w:t>联盟</w:t>
                      </w:r>
                      <w:r>
                        <w:rPr>
                          <w:rFonts w:ascii="仿宋" w:hAnsi="仿宋" w:eastAsia="仿宋"/>
                          <w:color w:val="000000"/>
                          <w:sz w:val="32"/>
                          <w:szCs w:val="32"/>
                        </w:rPr>
                        <w:t>理事长：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                             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  <w:lang w:val="en-US" w:eastAsia="zh-CN"/>
                        </w:rPr>
                        <w:t xml:space="preserve">   </w:t>
                      </w:r>
                    </w:p>
                    <w:p>
                      <w:pPr>
                        <w:spacing w:line="720" w:lineRule="auto"/>
                        <w:jc w:val="left"/>
                        <w:rPr>
                          <w:rFonts w:hint="default" w:ascii="微软雅黑" w:hAnsi="微软雅黑" w:eastAsia="仿宋"/>
                          <w:color w:val="000000"/>
                          <w:sz w:val="32"/>
                          <w:szCs w:val="32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</w:rPr>
                        <w:t>牵头单位：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                              </w:t>
                      </w:r>
                    </w:p>
                    <w:p>
                      <w:pPr>
                        <w:spacing w:line="720" w:lineRule="auto"/>
                        <w:jc w:val="left"/>
                        <w:rPr>
                          <w:rFonts w:hint="eastAsia" w:ascii="微软雅黑" w:hAnsi="微软雅黑" w:eastAsia="微软雅黑"/>
                          <w:color w:val="000000"/>
                          <w:sz w:val="28"/>
                          <w:szCs w:val="28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</w:rPr>
                        <w:t>组织</w:t>
                      </w:r>
                      <w:r>
                        <w:rPr>
                          <w:rFonts w:ascii="仿宋" w:hAnsi="仿宋" w:eastAsia="仿宋"/>
                          <w:color w:val="000000"/>
                          <w:sz w:val="32"/>
                          <w:szCs w:val="32"/>
                        </w:rPr>
                        <w:t>推荐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</w:rPr>
                        <w:t>单位</w:t>
                      </w:r>
                      <w:r>
                        <w:rPr>
                          <w:rFonts w:ascii="仿宋" w:hAnsi="仿宋" w:eastAsia="仿宋"/>
                          <w:color w:val="000000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</w:t>
                      </w:r>
                    </w:p>
                    <w:p>
                      <w:pPr>
                        <w:spacing w:line="720" w:lineRule="auto"/>
                        <w:jc w:val="left"/>
                        <w:rPr>
                          <w:rFonts w:hint="default" w:ascii="微软雅黑" w:hAnsi="微软雅黑" w:eastAsia="微软雅黑"/>
                          <w:color w:val="00000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</w:rPr>
                        <w:t>联盟秘书长</w:t>
                      </w:r>
                      <w:r>
                        <w:rPr>
                          <w:rFonts w:ascii="仿宋" w:hAnsi="仿宋" w:eastAsia="仿宋"/>
                          <w:color w:val="000000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                               </w:t>
                      </w:r>
                    </w:p>
                    <w:p>
                      <w:pPr>
                        <w:jc w:val="left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</w:rPr>
                        <w:t>联系</w:t>
                      </w:r>
                      <w:r>
                        <w:rPr>
                          <w:rFonts w:ascii="仿宋" w:hAnsi="仿宋" w:eastAsia="仿宋"/>
                          <w:color w:val="000000"/>
                          <w:sz w:val="32"/>
                          <w:szCs w:val="32"/>
                        </w:rPr>
                        <w:t>电话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center"/>
        <w:rPr>
          <w:rFonts w:hint="eastAsia" w:ascii="微软雅黑" w:hAnsi="微软雅黑" w:eastAsia="微软雅黑"/>
          <w:color w:val="000000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/>
          <w:color w:val="000000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/>
          <w:color w:val="000000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/>
          <w:color w:val="000000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/>
          <w:color w:val="000000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/>
          <w:color w:val="000000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/>
          <w:color w:val="000000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/>
          <w:color w:val="000000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/>
          <w:color w:val="000000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/>
          <w:color w:val="000000"/>
          <w:sz w:val="28"/>
          <w:szCs w:val="28"/>
        </w:rPr>
      </w:pPr>
    </w:p>
    <w:p>
      <w:pPr>
        <w:jc w:val="center"/>
        <w:rPr>
          <w:rFonts w:ascii="微软雅黑" w:hAnsi="微软雅黑" w:eastAsia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</w:rPr>
        <w:t>山西省</w:t>
      </w:r>
      <w:r>
        <w:rPr>
          <w:rFonts w:ascii="微软雅黑" w:hAnsi="微软雅黑" w:eastAsia="微软雅黑"/>
          <w:color w:val="000000"/>
          <w:sz w:val="28"/>
          <w:szCs w:val="28"/>
        </w:rPr>
        <w:t>科技厅</w:t>
      </w:r>
    </w:p>
    <w:p>
      <w:pPr>
        <w:jc w:val="center"/>
        <w:rPr>
          <w:rFonts w:hint="eastAsia" w:ascii="微软雅黑" w:hAnsi="微软雅黑" w:eastAsia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  <w:lang w:val="en-US" w:eastAsia="zh-CN"/>
        </w:rPr>
        <w:t>2021</w:t>
      </w:r>
      <w:r>
        <w:rPr>
          <w:rFonts w:hint="eastAsia" w:ascii="微软雅黑" w:hAnsi="微软雅黑" w:eastAsia="微软雅黑"/>
          <w:color w:val="000000"/>
          <w:sz w:val="28"/>
          <w:szCs w:val="28"/>
        </w:rPr>
        <w:t>年</w:t>
      </w:r>
      <w:r>
        <w:rPr>
          <w:rFonts w:hint="eastAsia" w:ascii="微软雅黑" w:hAnsi="微软雅黑" w:eastAsia="微软雅黑"/>
          <w:color w:val="000000"/>
          <w:sz w:val="28"/>
          <w:szCs w:val="28"/>
          <w:lang w:val="en-US" w:eastAsia="zh-CN"/>
        </w:rPr>
        <w:t>7</w:t>
      </w:r>
      <w:r>
        <w:rPr>
          <w:rFonts w:hint="eastAsia" w:ascii="微软雅黑" w:hAnsi="微软雅黑" w:eastAsia="微软雅黑"/>
          <w:color w:val="000000"/>
          <w:sz w:val="28"/>
          <w:szCs w:val="28"/>
        </w:rPr>
        <w:t>月</w:t>
      </w:r>
    </w:p>
    <w:p>
      <w:pPr>
        <w:rPr>
          <w:rFonts w:hint="eastAsia" w:ascii="微软雅黑" w:hAnsi="微软雅黑" w:eastAsia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</w:rPr>
        <w:br w:type="page"/>
      </w:r>
    </w:p>
    <w:p>
      <w:pPr>
        <w:jc w:val="center"/>
        <w:rPr>
          <w:rFonts w:hint="eastAsia" w:ascii="微软雅黑" w:hAnsi="微软雅黑" w:eastAsia="微软雅黑"/>
          <w:color w:val="000000"/>
          <w:sz w:val="44"/>
          <w:szCs w:val="44"/>
        </w:rPr>
      </w:pPr>
      <w:r>
        <w:rPr>
          <w:rFonts w:hint="eastAsia" w:ascii="微软雅黑" w:hAnsi="微软雅黑" w:eastAsia="微软雅黑"/>
          <w:color w:val="000000"/>
          <w:sz w:val="44"/>
          <w:szCs w:val="44"/>
        </w:rPr>
        <w:t>目</w:t>
      </w:r>
      <w:r>
        <w:rPr>
          <w:rFonts w:hint="eastAsia" w:ascii="微软雅黑" w:hAnsi="微软雅黑" w:eastAsia="微软雅黑"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color w:val="000000"/>
          <w:sz w:val="44"/>
          <w:szCs w:val="44"/>
        </w:rPr>
        <w:t>录</w:t>
      </w:r>
    </w:p>
    <w:p>
      <w:pPr>
        <w:rPr>
          <w:rFonts w:ascii="微软雅黑" w:hAnsi="微软雅黑" w:eastAsia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  <w:lang w:eastAsia="zh-CN"/>
        </w:rPr>
        <w:t>一、</w:t>
      </w:r>
      <w:r>
        <w:rPr>
          <w:rFonts w:ascii="微软雅黑" w:hAnsi="微软雅黑" w:eastAsia="微软雅黑"/>
          <w:color w:val="000000"/>
          <w:sz w:val="28"/>
          <w:szCs w:val="28"/>
        </w:rPr>
        <w:t>山西省产业技术创新战略联盟申请表</w:t>
      </w:r>
    </w:p>
    <w:p>
      <w:pPr>
        <w:rPr>
          <w:rFonts w:ascii="微软雅黑" w:hAnsi="微软雅黑" w:eastAsia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</w:rPr>
        <w:t>二、</w:t>
      </w:r>
      <w:r>
        <w:rPr>
          <w:rFonts w:ascii="微软雅黑" w:hAnsi="微软雅黑" w:eastAsia="微软雅黑"/>
          <w:color w:val="000000"/>
          <w:sz w:val="28"/>
          <w:szCs w:val="28"/>
        </w:rPr>
        <w:t>山西省产业技术</w:t>
      </w:r>
      <w:r>
        <w:rPr>
          <w:rFonts w:hint="eastAsia" w:ascii="微软雅黑" w:hAnsi="微软雅黑" w:eastAsia="微软雅黑"/>
          <w:color w:val="000000"/>
          <w:sz w:val="28"/>
          <w:szCs w:val="28"/>
        </w:rPr>
        <w:t>创新</w:t>
      </w:r>
      <w:r>
        <w:rPr>
          <w:rFonts w:ascii="微软雅黑" w:hAnsi="微软雅黑" w:eastAsia="微软雅黑"/>
          <w:color w:val="000000"/>
          <w:sz w:val="28"/>
          <w:szCs w:val="28"/>
        </w:rPr>
        <w:t>战略联盟协议书</w:t>
      </w:r>
    </w:p>
    <w:p>
      <w:pPr>
        <w:rPr>
          <w:rFonts w:ascii="微软雅黑" w:hAnsi="微软雅黑" w:eastAsia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</w:rPr>
        <w:t>三、</w:t>
      </w:r>
      <w:r>
        <w:rPr>
          <w:rFonts w:ascii="微软雅黑" w:hAnsi="微软雅黑" w:eastAsia="微软雅黑"/>
          <w:color w:val="000000"/>
          <w:sz w:val="28"/>
          <w:szCs w:val="28"/>
        </w:rPr>
        <w:t>山西省产业技术创新战略联盟组建的必要性、可行性论证报告</w:t>
      </w:r>
    </w:p>
    <w:p>
      <w:pPr>
        <w:rPr>
          <w:rFonts w:ascii="微软雅黑" w:hAnsi="微软雅黑" w:eastAsia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</w:rPr>
        <w:t>四、</w:t>
      </w:r>
      <w:r>
        <w:rPr>
          <w:rFonts w:ascii="微软雅黑" w:hAnsi="微软雅黑" w:eastAsia="微软雅黑"/>
          <w:color w:val="000000"/>
          <w:sz w:val="28"/>
          <w:szCs w:val="28"/>
        </w:rPr>
        <w:t>理事会、专家</w:t>
      </w:r>
      <w:r>
        <w:rPr>
          <w:rFonts w:hint="eastAsia" w:ascii="微软雅黑" w:hAnsi="微软雅黑" w:eastAsia="微软雅黑"/>
          <w:color w:val="000000"/>
          <w:sz w:val="28"/>
          <w:szCs w:val="28"/>
          <w:lang w:eastAsia="zh-CN"/>
        </w:rPr>
        <w:t>咨询</w:t>
      </w:r>
      <w:r>
        <w:rPr>
          <w:rFonts w:ascii="微软雅黑" w:hAnsi="微软雅黑" w:eastAsia="微软雅黑"/>
          <w:color w:val="000000"/>
          <w:sz w:val="28"/>
          <w:szCs w:val="28"/>
        </w:rPr>
        <w:t>委员会、常设执行机构人员名单</w:t>
      </w:r>
    </w:p>
    <w:p>
      <w:pPr>
        <w:rPr>
          <w:rFonts w:ascii="微软雅黑" w:hAnsi="微软雅黑" w:eastAsia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</w:rPr>
        <w:t>五、</w:t>
      </w:r>
      <w:r>
        <w:rPr>
          <w:rFonts w:ascii="微软雅黑" w:hAnsi="微软雅黑" w:eastAsia="微软雅黑"/>
          <w:color w:val="000000"/>
          <w:sz w:val="28"/>
          <w:szCs w:val="28"/>
        </w:rPr>
        <w:t>山西省</w:t>
      </w:r>
      <w:r>
        <w:rPr>
          <w:rFonts w:hint="eastAsia" w:ascii="微软雅黑" w:hAnsi="微软雅黑" w:eastAsia="微软雅黑"/>
          <w:color w:val="000000"/>
          <w:sz w:val="28"/>
          <w:szCs w:val="28"/>
          <w:lang w:val="en-US" w:eastAsia="zh-CN"/>
        </w:rPr>
        <w:t>XXX</w:t>
      </w:r>
      <w:r>
        <w:rPr>
          <w:rFonts w:hint="eastAsia" w:ascii="微软雅黑" w:hAnsi="微软雅黑" w:eastAsia="微软雅黑"/>
          <w:color w:val="000000"/>
          <w:sz w:val="28"/>
          <w:szCs w:val="28"/>
        </w:rPr>
        <w:t>产业</w:t>
      </w:r>
      <w:r>
        <w:rPr>
          <w:rFonts w:ascii="微软雅黑" w:hAnsi="微软雅黑" w:eastAsia="微软雅黑"/>
          <w:color w:val="000000"/>
          <w:sz w:val="28"/>
          <w:szCs w:val="28"/>
        </w:rPr>
        <w:t>技术</w:t>
      </w:r>
      <w:r>
        <w:rPr>
          <w:rFonts w:hint="eastAsia" w:ascii="微软雅黑" w:hAnsi="微软雅黑" w:eastAsia="微软雅黑"/>
          <w:color w:val="000000"/>
          <w:sz w:val="28"/>
          <w:szCs w:val="28"/>
          <w:lang w:eastAsia="zh-CN"/>
        </w:rPr>
        <w:t>创新</w:t>
      </w:r>
      <w:r>
        <w:rPr>
          <w:rFonts w:ascii="微软雅黑" w:hAnsi="微软雅黑" w:eastAsia="微软雅黑"/>
          <w:color w:val="000000"/>
          <w:sz w:val="28"/>
          <w:szCs w:val="28"/>
        </w:rPr>
        <w:t>战略联盟章程</w:t>
      </w:r>
    </w:p>
    <w:p>
      <w:pPr>
        <w:rPr>
          <w:rFonts w:ascii="微软雅黑" w:hAnsi="微软雅黑" w:eastAsia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</w:rPr>
        <w:t>六、联盟</w:t>
      </w:r>
      <w:r>
        <w:rPr>
          <w:rFonts w:ascii="微软雅黑" w:hAnsi="微软雅黑" w:eastAsia="微软雅黑"/>
          <w:color w:val="000000"/>
          <w:sz w:val="28"/>
          <w:szCs w:val="28"/>
        </w:rPr>
        <w:t>运行一年以上</w:t>
      </w:r>
      <w:r>
        <w:rPr>
          <w:rFonts w:hint="eastAsia" w:ascii="微软雅黑" w:hAnsi="微软雅黑" w:eastAsia="微软雅黑"/>
          <w:color w:val="000000"/>
          <w:sz w:val="28"/>
          <w:szCs w:val="28"/>
        </w:rPr>
        <w:t>相关</w:t>
      </w:r>
      <w:r>
        <w:rPr>
          <w:rFonts w:ascii="微软雅黑" w:hAnsi="微软雅黑" w:eastAsia="微软雅黑"/>
          <w:color w:val="000000"/>
          <w:sz w:val="28"/>
          <w:szCs w:val="28"/>
        </w:rPr>
        <w:t>证明材料</w:t>
      </w:r>
      <w:r>
        <w:rPr>
          <w:rFonts w:hint="eastAsia" w:ascii="微软雅黑" w:hAnsi="微软雅黑" w:eastAsia="微软雅黑"/>
          <w:color w:val="000000"/>
          <w:sz w:val="28"/>
          <w:szCs w:val="28"/>
        </w:rPr>
        <w:t>及</w:t>
      </w:r>
      <w:r>
        <w:rPr>
          <w:rFonts w:ascii="微软雅黑" w:hAnsi="微软雅黑" w:eastAsia="微软雅黑"/>
          <w:color w:val="000000"/>
          <w:sz w:val="28"/>
          <w:szCs w:val="28"/>
        </w:rPr>
        <w:t>运行体制机构和组织架构情况</w:t>
      </w:r>
    </w:p>
    <w:p>
      <w:pPr>
        <w:rPr>
          <w:rFonts w:hint="eastAsia" w:ascii="微软雅黑" w:hAnsi="微软雅黑" w:eastAsia="微软雅黑"/>
          <w:color w:val="000000"/>
          <w:sz w:val="28"/>
          <w:szCs w:val="28"/>
          <w:lang w:eastAsia="zh-CN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  <w:lang w:eastAsia="zh-CN"/>
        </w:rPr>
        <w:t>七、联盟成员单位的营业执照、组织机构代码证、单位简介、近三年经营状况、联合承担项目、科技成果、共有知识产权、自筹研发资金往来凭证及联盟相关管理制度等</w:t>
      </w:r>
      <w:r>
        <w:rPr>
          <w:rFonts w:hint="eastAsia" w:ascii="微软雅黑" w:hAnsi="微软雅黑" w:eastAsia="微软雅黑"/>
          <w:b/>
          <w:bCs/>
          <w:color w:val="000000"/>
          <w:sz w:val="28"/>
          <w:szCs w:val="28"/>
          <w:lang w:eastAsia="zh-CN"/>
        </w:rPr>
        <w:t>证明材料</w:t>
      </w:r>
    </w:p>
    <w:p>
      <w:pPr>
        <w:jc w:val="both"/>
        <w:rPr>
          <w:rFonts w:hint="eastAsia" w:ascii="微软雅黑" w:hAnsi="微软雅黑" w:eastAsia="微软雅黑"/>
          <w:color w:val="000000"/>
          <w:sz w:val="44"/>
          <w:szCs w:val="44"/>
        </w:rPr>
      </w:pPr>
    </w:p>
    <w:p>
      <w:pPr>
        <w:rPr>
          <w:rFonts w:ascii="微软雅黑" w:hAnsi="微软雅黑" w:eastAsia="微软雅黑"/>
          <w:color w:val="000000"/>
          <w:sz w:val="28"/>
          <w:szCs w:val="28"/>
        </w:rPr>
      </w:pPr>
    </w:p>
    <w:p>
      <w:pPr>
        <w:rPr>
          <w:rFonts w:ascii="微软雅黑" w:hAnsi="微软雅黑" w:eastAsia="微软雅黑"/>
          <w:color w:val="000000"/>
          <w:sz w:val="28"/>
          <w:szCs w:val="28"/>
        </w:rPr>
      </w:pPr>
    </w:p>
    <w:p>
      <w:pPr>
        <w:rPr>
          <w:rFonts w:ascii="微软雅黑" w:hAnsi="微软雅黑" w:eastAsia="微软雅黑"/>
          <w:color w:val="000000"/>
          <w:sz w:val="28"/>
          <w:szCs w:val="28"/>
        </w:rPr>
      </w:pPr>
    </w:p>
    <w:sectPr>
      <w:pgSz w:w="11906" w:h="16838"/>
      <w:pgMar w:top="188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45F54"/>
    <w:rsid w:val="4F24798A"/>
    <w:rsid w:val="5BD45F54"/>
    <w:rsid w:val="763A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2020-06-30T09:00:00Z</dcterms:created>
  <dc:creator>anny</dc:creator>
  <cp:lastModifiedBy>anny</cp:lastModifiedBy>
  <dcterms:modified xsi:type="dcterms:W3CDTF">2021-06-22T03:06:39Z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